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3D" w:rsidRDefault="005A673D" w:rsidP="005A673D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3FC873B" wp14:editId="09DC838E">
            <wp:extent cx="5940425" cy="8376373"/>
            <wp:effectExtent l="0" t="0" r="3175" b="5715"/>
            <wp:docPr id="21" name="Рисунок 21" descr="D:\Мои документы\Мои рисунки\Изображение15\Изображение15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ои документы\Мои рисунки\Изображение15\Изображение15 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673D" w:rsidRDefault="005A67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21433" w:rsidRDefault="00F21433" w:rsidP="00F21433">
      <w:pPr>
        <w:pStyle w:val="Default"/>
        <w:ind w:firstLine="720"/>
        <w:jc w:val="both"/>
        <w:rPr>
          <w:sz w:val="28"/>
          <w:szCs w:val="28"/>
        </w:rPr>
      </w:pPr>
    </w:p>
    <w:p w:rsidR="00F21433" w:rsidRDefault="00F21433" w:rsidP="00F21433">
      <w:pPr>
        <w:pStyle w:val="Default"/>
        <w:ind w:firstLine="720"/>
        <w:jc w:val="both"/>
        <w:rPr>
          <w:sz w:val="28"/>
          <w:szCs w:val="28"/>
        </w:rPr>
      </w:pPr>
    </w:p>
    <w:p w:rsidR="00F21433" w:rsidRDefault="00F21433" w:rsidP="00F21433">
      <w:pPr>
        <w:pStyle w:val="Default"/>
        <w:ind w:firstLine="720"/>
        <w:jc w:val="both"/>
        <w:rPr>
          <w:sz w:val="28"/>
          <w:szCs w:val="28"/>
        </w:rPr>
      </w:pPr>
    </w:p>
    <w:p w:rsidR="00F21433" w:rsidRDefault="00F21433" w:rsidP="00F21433">
      <w:pPr>
        <w:pStyle w:val="Default"/>
        <w:ind w:firstLine="720"/>
        <w:jc w:val="both"/>
        <w:rPr>
          <w:sz w:val="28"/>
          <w:szCs w:val="28"/>
        </w:rPr>
      </w:pPr>
    </w:p>
    <w:p w:rsidR="00F21433" w:rsidRPr="00BF553F" w:rsidRDefault="00F21433" w:rsidP="00F21433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53F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общие положения</w:t>
      </w:r>
    </w:p>
    <w:p w:rsidR="00F21433" w:rsidRDefault="00F21433" w:rsidP="00F21433">
      <w:pPr>
        <w:spacing w:before="24" w:after="24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53F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</w:t>
      </w:r>
      <w:r w:rsidRPr="00BF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реализации права педагогов на бесплатное пользование образовательными, методическими и научными услугами (далее – Положение) </w:t>
      </w:r>
      <w:r w:rsidRPr="00BF553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 w:rsidRPr="00BF5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</w:t>
      </w:r>
      <w:r w:rsidRPr="00BF553F">
        <w:rPr>
          <w:rFonts w:ascii="Times New Roman" w:eastAsia="Times New Roman" w:hAnsi="Times New Roman"/>
          <w:sz w:val="28"/>
          <w:szCs w:val="28"/>
          <w:lang w:eastAsia="ru-RU"/>
        </w:rPr>
        <w:t xml:space="preserve">ользования педагогическими работниками образовательными, методическими и научными услугами </w:t>
      </w:r>
      <w:r w:rsidRPr="009F40C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 для детей, нуждающихся в психолого-педагогической, медицинской и социальной помощи   «Городской образовательный  центр психолого-педагогической, медицинской и социальной помощи города Орла» (далее Центр).</w:t>
      </w:r>
    </w:p>
    <w:p w:rsidR="00F21433" w:rsidRPr="00DD35A8" w:rsidRDefault="00F21433" w:rsidP="00F2143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>1.2. Настоящее 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ожение разработано на основании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29.12.2012 № 273-ФЗ «Об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зовании в Российской Федерации», Закона Орловской области «Об образовании в Орловской области», Устава Центра. 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F21433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>1.4. Настоящее Положение доводится директором Центра до сведения педагогических работников при приеме их на работу.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33" w:rsidRPr="001B7C31" w:rsidRDefault="00F21433" w:rsidP="00F21433">
      <w:pPr>
        <w:widowControl w:val="0"/>
        <w:numPr>
          <w:ilvl w:val="0"/>
          <w:numId w:val="1"/>
        </w:numPr>
        <w:tabs>
          <w:tab w:val="left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B7C31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Порядок пользования педагогическими работниками образовательными услугами</w:t>
      </w:r>
    </w:p>
    <w:p w:rsidR="00F21433" w:rsidRPr="00DD35A8" w:rsidRDefault="00F21433" w:rsidP="00F214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33" w:rsidRPr="001B7C31" w:rsidRDefault="00F21433" w:rsidP="00F214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B7C31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Порядок пользования педагогическими работниками методическими услугами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методических разработок,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программ, методической и специальной литературы, 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>имеющихся в Центре;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результативности образовательной деятельности по данным различных измерений качества образования;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>помощь в освоении и разработке инновационных программ и технологий; 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конференциях, проблемных и тематических семинарах, методических объединениях, групповых и индивидуальных консультациях, 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педагогических чтениях, мастер-классах, методических выставках, других формах методической работы;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33" w:rsidRPr="001B7C31" w:rsidRDefault="00F21433" w:rsidP="00F214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B7C31">
        <w:rPr>
          <w:rFonts w:ascii="Times New Roman" w:eastAsia="Times New Roman" w:hAnsi="Times New Roman"/>
          <w:caps/>
          <w:sz w:val="28"/>
          <w:szCs w:val="28"/>
          <w:lang w:eastAsia="ru-RU"/>
        </w:rPr>
        <w:t>Порядок пользования педагогическими работниками научными услугами</w:t>
      </w:r>
    </w:p>
    <w:p w:rsidR="00F21433" w:rsidRPr="00DD35A8" w:rsidRDefault="00F21433" w:rsidP="00F21433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5A8">
        <w:rPr>
          <w:rFonts w:ascii="Times New Roman" w:eastAsia="Times New Roman" w:hAnsi="Times New Roman"/>
          <w:bCs/>
          <w:sz w:val="28"/>
          <w:szCs w:val="28"/>
          <w:lang w:eastAsia="ru-RU"/>
        </w:rPr>
        <w:t>4.1. Педагогические работники Центра имеют право на получение бесплатных научных услуг и консультаций по вопросам:</w:t>
      </w:r>
    </w:p>
    <w:p w:rsidR="00F21433" w:rsidRPr="00DD35A8" w:rsidRDefault="00F21433" w:rsidP="00F214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D35A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подготовки документов для участия в различных конкурсах, оформления грантов Министерства образования и науки РФ и пр.</w:t>
      </w:r>
    </w:p>
    <w:p w:rsidR="00F21433" w:rsidRPr="00DD35A8" w:rsidRDefault="00F21433" w:rsidP="00F214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D35A8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технологии выполнения научных исследований;</w:t>
      </w:r>
    </w:p>
    <w:p w:rsidR="00F21433" w:rsidRPr="00DD35A8" w:rsidRDefault="00F21433" w:rsidP="00F214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D35A8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 в обобщении опыта работы и представлении его на разных уровнях.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5A8">
        <w:rPr>
          <w:rFonts w:ascii="Times New Roman" w:eastAsia="Times New Roman" w:hAnsi="Times New Roman"/>
          <w:sz w:val="28"/>
          <w:szCs w:val="28"/>
          <w:lang w:eastAsia="ru-RU"/>
        </w:rPr>
        <w:t xml:space="preserve">  4.2. Педагогические работники имеют право на публикацию материалов в сборниках научных и иных конференций (семинаров). </w:t>
      </w: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433" w:rsidRPr="00DD35A8" w:rsidRDefault="00F21433" w:rsidP="00F2143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1433" w:rsidRDefault="00F21433" w:rsidP="00F21433">
      <w:pPr>
        <w:pStyle w:val="Default"/>
        <w:ind w:firstLine="709"/>
        <w:jc w:val="both"/>
        <w:rPr>
          <w:sz w:val="28"/>
          <w:szCs w:val="28"/>
        </w:rPr>
      </w:pPr>
    </w:p>
    <w:p w:rsidR="00A10D30" w:rsidRDefault="00A10D30"/>
    <w:sectPr w:rsidR="00A1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6"/>
    <w:rsid w:val="00296AE3"/>
    <w:rsid w:val="005A673D"/>
    <w:rsid w:val="00820B85"/>
    <w:rsid w:val="009F2F56"/>
    <w:rsid w:val="00A10D30"/>
    <w:rsid w:val="00F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4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"/>
    <w:basedOn w:val="a"/>
    <w:rsid w:val="00F21433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4">
    <w:name w:val="Balloon Text"/>
    <w:basedOn w:val="a"/>
    <w:link w:val="a5"/>
    <w:rsid w:val="005A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7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4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"/>
    <w:basedOn w:val="a"/>
    <w:rsid w:val="00F21433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4">
    <w:name w:val="Balloon Text"/>
    <w:basedOn w:val="a"/>
    <w:link w:val="a5"/>
    <w:rsid w:val="005A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7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2016-11-28T09:51:00Z</dcterms:created>
  <dcterms:modified xsi:type="dcterms:W3CDTF">2016-11-28T09:51:00Z</dcterms:modified>
</cp:coreProperties>
</file>